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8F396" w14:textId="28C6FEF4" w:rsidR="00597A09" w:rsidRDefault="4590CD10" w:rsidP="395A5776">
      <w:pPr>
        <w:spacing w:before="0" w:beforeAutospacing="0" w:after="0" w:afterAutospacing="0"/>
      </w:pPr>
      <w:r>
        <w:rPr>
          <w:noProof/>
        </w:rPr>
        <w:drawing>
          <wp:inline distT="0" distB="0" distL="0" distR="0" wp14:anchorId="618428F8" wp14:editId="7B35A5C3">
            <wp:extent cx="3629025" cy="714375"/>
            <wp:effectExtent l="0" t="0" r="0" b="0"/>
            <wp:docPr id="1191037938" name="Picture 1191037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29025" cy="714375"/>
                    </a:xfrm>
                    <a:prstGeom prst="rect">
                      <a:avLst/>
                    </a:prstGeom>
                  </pic:spPr>
                </pic:pic>
              </a:graphicData>
            </a:graphic>
          </wp:inline>
        </w:drawing>
      </w:r>
    </w:p>
    <w:p w14:paraId="0E27B00A" w14:textId="1EEDF084" w:rsidR="009755F6" w:rsidRDefault="009755F6" w:rsidP="395A5776">
      <w:pPr>
        <w:spacing w:before="0" w:beforeAutospacing="0" w:after="0" w:afterAutospacing="0"/>
        <w:ind w:left="720"/>
        <w:jc w:val="center"/>
        <w:rPr>
          <w:rFonts w:ascii="Arial" w:hAnsi="Arial" w:cs="Arial"/>
          <w:b/>
          <w:bCs/>
          <w:color w:val="1F497D" w:themeColor="text2"/>
          <w:sz w:val="28"/>
          <w:szCs w:val="28"/>
        </w:rPr>
      </w:pPr>
    </w:p>
    <w:p w14:paraId="60061E4C" w14:textId="77777777" w:rsidR="009755F6" w:rsidRDefault="009755F6" w:rsidP="009755F6">
      <w:pPr>
        <w:spacing w:before="0" w:beforeAutospacing="0" w:after="0" w:afterAutospacing="0"/>
        <w:ind w:left="720"/>
        <w:jc w:val="center"/>
        <w:rPr>
          <w:rFonts w:ascii="Arial" w:hAnsi="Arial" w:cs="Arial"/>
          <w:b/>
          <w:color w:val="1F497D" w:themeColor="text2"/>
          <w:sz w:val="28"/>
          <w:szCs w:val="28"/>
        </w:rPr>
      </w:pPr>
    </w:p>
    <w:p w14:paraId="7DCDCE42" w14:textId="3237CA4D" w:rsidR="002B0A35" w:rsidRDefault="248459DB" w:rsidP="002B0A35">
      <w:pPr>
        <w:spacing w:before="240" w:beforeAutospacing="0" w:after="240" w:afterAutospacing="0" w:line="276" w:lineRule="auto"/>
        <w:rPr>
          <w:rFonts w:ascii="Arial" w:eastAsia="Arial" w:hAnsi="Arial" w:cs="Arial"/>
          <w:sz w:val="28"/>
          <w:szCs w:val="28"/>
        </w:rPr>
      </w:pPr>
      <w:r w:rsidRPr="0B9A2CB3">
        <w:rPr>
          <w:rFonts w:ascii="Arial" w:eastAsia="Arial" w:hAnsi="Arial" w:cs="Arial"/>
          <w:b/>
          <w:bCs/>
          <w:sz w:val="28"/>
          <w:szCs w:val="28"/>
        </w:rPr>
        <w:t>Job Title:</w:t>
      </w:r>
      <w:r w:rsidR="002B0A35">
        <w:rPr>
          <w:rFonts w:ascii="Arial" w:eastAsia="Arial" w:hAnsi="Arial" w:cs="Arial"/>
          <w:b/>
          <w:bCs/>
          <w:sz w:val="28"/>
          <w:szCs w:val="28"/>
        </w:rPr>
        <w:t xml:space="preserve"> </w:t>
      </w:r>
      <w:r w:rsidRPr="0B9A2CB3">
        <w:rPr>
          <w:rFonts w:ascii="Arial" w:eastAsia="Arial" w:hAnsi="Arial" w:cs="Arial"/>
          <w:b/>
          <w:bCs/>
          <w:sz w:val="28"/>
          <w:szCs w:val="28"/>
        </w:rPr>
        <w:t>Community Capacity Building Worker</w:t>
      </w:r>
      <w:r w:rsidR="009755F6">
        <w:br/>
      </w:r>
      <w:r w:rsidRPr="0B9A2CB3">
        <w:rPr>
          <w:rFonts w:ascii="Arial" w:eastAsia="Arial" w:hAnsi="Arial" w:cs="Arial"/>
          <w:b/>
          <w:bCs/>
          <w:sz w:val="28"/>
          <w:szCs w:val="28"/>
        </w:rPr>
        <w:t>Location:</w:t>
      </w:r>
      <w:r w:rsidRPr="0B9A2CB3">
        <w:rPr>
          <w:rFonts w:ascii="Arial" w:eastAsia="Arial" w:hAnsi="Arial" w:cs="Arial"/>
          <w:sz w:val="28"/>
          <w:szCs w:val="28"/>
        </w:rPr>
        <w:t xml:space="preserve"> Haringey</w:t>
      </w:r>
      <w:r w:rsidR="009755F6">
        <w:br/>
      </w:r>
      <w:r w:rsidRPr="0B9A2CB3">
        <w:rPr>
          <w:rFonts w:ascii="Arial" w:eastAsia="Arial" w:hAnsi="Arial" w:cs="Arial"/>
          <w:b/>
          <w:bCs/>
          <w:sz w:val="28"/>
          <w:szCs w:val="28"/>
        </w:rPr>
        <w:t>Hours:</w:t>
      </w:r>
      <w:r w:rsidRPr="0B9A2CB3">
        <w:rPr>
          <w:rFonts w:ascii="Arial" w:eastAsia="Arial" w:hAnsi="Arial" w:cs="Arial"/>
          <w:sz w:val="28"/>
          <w:szCs w:val="28"/>
        </w:rPr>
        <w:t xml:space="preserve"> Part-time 2</w:t>
      </w:r>
      <w:r w:rsidR="00C018AC">
        <w:rPr>
          <w:rFonts w:ascii="Arial" w:eastAsia="Arial" w:hAnsi="Arial" w:cs="Arial"/>
          <w:sz w:val="28"/>
          <w:szCs w:val="28"/>
        </w:rPr>
        <w:t>0</w:t>
      </w:r>
      <w:r w:rsidRPr="0B9A2CB3">
        <w:rPr>
          <w:rFonts w:ascii="Arial" w:eastAsia="Arial" w:hAnsi="Arial" w:cs="Arial"/>
          <w:sz w:val="28"/>
          <w:szCs w:val="28"/>
        </w:rPr>
        <w:t xml:space="preserve"> hours weekly </w:t>
      </w:r>
      <w:r w:rsidR="009755F6">
        <w:br/>
      </w:r>
      <w:r w:rsidRPr="0B9A2CB3">
        <w:rPr>
          <w:rFonts w:ascii="Arial" w:eastAsia="Arial" w:hAnsi="Arial" w:cs="Arial"/>
          <w:b/>
          <w:bCs/>
          <w:sz w:val="28"/>
          <w:szCs w:val="28"/>
        </w:rPr>
        <w:t>Salary:</w:t>
      </w:r>
      <w:r w:rsidRPr="0B9A2CB3">
        <w:rPr>
          <w:rFonts w:ascii="Arial" w:eastAsia="Arial" w:hAnsi="Arial" w:cs="Arial"/>
          <w:sz w:val="28"/>
          <w:szCs w:val="28"/>
        </w:rPr>
        <w:t xml:space="preserve"> £2</w:t>
      </w:r>
      <w:r w:rsidR="00C018AC">
        <w:rPr>
          <w:rFonts w:ascii="Arial" w:eastAsia="Arial" w:hAnsi="Arial" w:cs="Arial"/>
          <w:sz w:val="28"/>
          <w:szCs w:val="28"/>
        </w:rPr>
        <w:t>8</w:t>
      </w:r>
      <w:r w:rsidR="00431ECE">
        <w:rPr>
          <w:rFonts w:ascii="Arial" w:eastAsia="Arial" w:hAnsi="Arial" w:cs="Arial"/>
          <w:sz w:val="28"/>
          <w:szCs w:val="28"/>
        </w:rPr>
        <w:t>860</w:t>
      </w:r>
      <w:r w:rsidRPr="0B9A2CB3">
        <w:rPr>
          <w:rFonts w:ascii="Arial" w:eastAsia="Arial" w:hAnsi="Arial" w:cs="Arial"/>
          <w:sz w:val="28"/>
          <w:szCs w:val="28"/>
        </w:rPr>
        <w:t xml:space="preserve"> pro rata </w:t>
      </w:r>
    </w:p>
    <w:p w14:paraId="0DFAE47D" w14:textId="0D992A60" w:rsidR="002B0A35" w:rsidRDefault="002B0A35" w:rsidP="002B0A35">
      <w:pPr>
        <w:spacing w:before="240" w:beforeAutospacing="0" w:after="240" w:afterAutospacing="0" w:line="276" w:lineRule="auto"/>
        <w:rPr>
          <w:rFonts w:ascii="Arial" w:eastAsia="Arial" w:hAnsi="Arial" w:cs="Arial"/>
          <w:sz w:val="28"/>
          <w:szCs w:val="28"/>
        </w:rPr>
      </w:pPr>
      <w:r>
        <w:rPr>
          <w:rFonts w:ascii="Arial" w:eastAsia="Arial" w:hAnsi="Arial" w:cs="Arial"/>
          <w:b/>
          <w:bCs/>
          <w:sz w:val="28"/>
          <w:szCs w:val="28"/>
        </w:rPr>
        <w:t>Deadline for Applications</w:t>
      </w:r>
      <w:r w:rsidRPr="0B9A2CB3">
        <w:rPr>
          <w:rFonts w:ascii="Arial" w:eastAsia="Arial" w:hAnsi="Arial" w:cs="Arial"/>
          <w:b/>
          <w:bCs/>
          <w:sz w:val="28"/>
          <w:szCs w:val="28"/>
        </w:rPr>
        <w:t>:</w:t>
      </w:r>
      <w:r w:rsidRPr="0B9A2CB3">
        <w:rPr>
          <w:rFonts w:ascii="Arial" w:eastAsia="Arial" w:hAnsi="Arial" w:cs="Arial"/>
          <w:sz w:val="28"/>
          <w:szCs w:val="28"/>
        </w:rPr>
        <w:t xml:space="preserve"> </w:t>
      </w:r>
      <w:r>
        <w:rPr>
          <w:rFonts w:ascii="Arial" w:eastAsia="Arial" w:hAnsi="Arial" w:cs="Arial"/>
          <w:sz w:val="28"/>
          <w:szCs w:val="28"/>
        </w:rPr>
        <w:t>9am, 20</w:t>
      </w:r>
      <w:r w:rsidRPr="002B0A35">
        <w:rPr>
          <w:rFonts w:ascii="Arial" w:eastAsia="Arial" w:hAnsi="Arial" w:cs="Arial"/>
          <w:sz w:val="28"/>
          <w:szCs w:val="28"/>
          <w:vertAlign w:val="superscript"/>
        </w:rPr>
        <w:t>th</w:t>
      </w:r>
      <w:r>
        <w:rPr>
          <w:rFonts w:ascii="Arial" w:eastAsia="Arial" w:hAnsi="Arial" w:cs="Arial"/>
          <w:sz w:val="28"/>
          <w:szCs w:val="28"/>
        </w:rPr>
        <w:t xml:space="preserve"> April 2026</w:t>
      </w:r>
    </w:p>
    <w:p w14:paraId="317D55F8" w14:textId="2158CC7C" w:rsidR="002B0A35" w:rsidRPr="00A42753" w:rsidRDefault="002B0A35" w:rsidP="002B0A35">
      <w:pPr>
        <w:spacing w:before="240" w:beforeAutospacing="0" w:after="240" w:afterAutospacing="0" w:line="276" w:lineRule="auto"/>
        <w:rPr>
          <w:rFonts w:ascii="Arial" w:eastAsia="Arial" w:hAnsi="Arial" w:cs="Arial"/>
          <w:sz w:val="28"/>
          <w:szCs w:val="28"/>
        </w:rPr>
      </w:pPr>
      <w:r>
        <w:rPr>
          <w:rFonts w:ascii="Arial" w:eastAsia="Arial" w:hAnsi="Arial" w:cs="Arial"/>
          <w:b/>
          <w:bCs/>
          <w:sz w:val="28"/>
          <w:szCs w:val="28"/>
        </w:rPr>
        <w:t xml:space="preserve">Interview dates: </w:t>
      </w:r>
      <w:r>
        <w:rPr>
          <w:rFonts w:ascii="Arial" w:eastAsia="Arial" w:hAnsi="Arial" w:cs="Arial"/>
          <w:sz w:val="28"/>
          <w:szCs w:val="28"/>
        </w:rPr>
        <w:t>w/c 27</w:t>
      </w:r>
      <w:r w:rsidRPr="002B0A35">
        <w:rPr>
          <w:rFonts w:ascii="Arial" w:eastAsia="Arial" w:hAnsi="Arial" w:cs="Arial"/>
          <w:sz w:val="28"/>
          <w:szCs w:val="28"/>
          <w:vertAlign w:val="superscript"/>
        </w:rPr>
        <w:t>th</w:t>
      </w:r>
      <w:r>
        <w:rPr>
          <w:rFonts w:ascii="Arial" w:eastAsia="Arial" w:hAnsi="Arial" w:cs="Arial"/>
          <w:sz w:val="28"/>
          <w:szCs w:val="28"/>
        </w:rPr>
        <w:t xml:space="preserve"> April 2026</w:t>
      </w:r>
    </w:p>
    <w:p w14:paraId="2C504C3B" w14:textId="56EFE07C" w:rsidR="009755F6" w:rsidRPr="00A42753" w:rsidRDefault="248459DB" w:rsidP="0B9A2CB3">
      <w:pPr>
        <w:pStyle w:val="Heading3"/>
        <w:spacing w:before="281" w:beforeAutospacing="0" w:after="281" w:afterAutospacing="0"/>
      </w:pPr>
      <w:r w:rsidRPr="0B9A2CB3">
        <w:rPr>
          <w:rFonts w:ascii="Arial" w:eastAsia="Arial" w:hAnsi="Arial" w:cs="Arial"/>
          <w:b/>
          <w:bCs/>
        </w:rPr>
        <w:t>Job Purpose</w:t>
      </w:r>
    </w:p>
    <w:p w14:paraId="1D81C92D" w14:textId="68B5A846" w:rsidR="009755F6" w:rsidRPr="00A70A78" w:rsidRDefault="248459DB" w:rsidP="0B9A2CB3">
      <w:pPr>
        <w:spacing w:before="240" w:beforeAutospacing="0" w:after="240" w:afterAutospacing="0"/>
        <w:rPr>
          <w:rFonts w:ascii="Arial" w:hAnsi="Arial" w:cs="Arial"/>
          <w:sz w:val="24"/>
          <w:szCs w:val="24"/>
        </w:rPr>
      </w:pPr>
      <w:r w:rsidRPr="00A70A78">
        <w:rPr>
          <w:rFonts w:ascii="Arial" w:eastAsia="Arial" w:hAnsi="Arial" w:cs="Arial"/>
          <w:sz w:val="24"/>
          <w:szCs w:val="24"/>
        </w:rPr>
        <w:t xml:space="preserve">We are seeking a passionate and dedicated </w:t>
      </w:r>
      <w:r w:rsidRPr="00A70A78">
        <w:rPr>
          <w:rFonts w:ascii="Arial" w:eastAsia="Arial" w:hAnsi="Arial" w:cs="Arial"/>
          <w:b/>
          <w:bCs/>
          <w:sz w:val="24"/>
          <w:szCs w:val="24"/>
        </w:rPr>
        <w:t>Community Capacity Building Worker</w:t>
      </w:r>
      <w:r w:rsidRPr="00A70A78">
        <w:rPr>
          <w:rFonts w:ascii="Arial" w:eastAsia="Arial" w:hAnsi="Arial" w:cs="Arial"/>
          <w:sz w:val="24"/>
          <w:szCs w:val="24"/>
        </w:rPr>
        <w:t xml:space="preserve"> to support grassroots organisations in Haringey in developing and delivering wellbeing activities. The role will focus on enhancing the capacity of local groups to improve the mental wellbeing of diverse community members through collaboration, training, and resource development</w:t>
      </w:r>
      <w:r w:rsidR="00A70A78" w:rsidRPr="00A70A78">
        <w:rPr>
          <w:rFonts w:ascii="Arial" w:eastAsia="Arial" w:hAnsi="Arial" w:cs="Arial"/>
          <w:sz w:val="24"/>
          <w:szCs w:val="24"/>
        </w:rPr>
        <w:t xml:space="preserve"> </w:t>
      </w:r>
      <w:r w:rsidR="00A70A78" w:rsidRPr="005C74C2">
        <w:rPr>
          <w:rFonts w:ascii="Arial" w:hAnsi="Arial" w:cs="Arial"/>
          <w:sz w:val="24"/>
          <w:szCs w:val="24"/>
        </w:rPr>
        <w:t>to ensure that local organisations are empowered, confident, and equipped to improve mental health outcomes across the borough.</w:t>
      </w:r>
    </w:p>
    <w:p w14:paraId="2EEBFA78" w14:textId="7893CA6A" w:rsidR="009755F6" w:rsidRPr="00A42753" w:rsidRDefault="248459DB" w:rsidP="0B9A2CB3">
      <w:pPr>
        <w:pStyle w:val="Heading3"/>
        <w:spacing w:before="281" w:beforeAutospacing="0" w:after="281" w:afterAutospacing="0"/>
      </w:pPr>
      <w:r w:rsidRPr="0B9A2CB3">
        <w:rPr>
          <w:rFonts w:ascii="Arial" w:eastAsia="Arial" w:hAnsi="Arial" w:cs="Arial"/>
          <w:b/>
          <w:bCs/>
        </w:rPr>
        <w:t>Key Responsibilities</w:t>
      </w:r>
    </w:p>
    <w:p w14:paraId="24F97F7F" w14:textId="5E0BB4EC" w:rsidR="009755F6" w:rsidRPr="00A42753" w:rsidRDefault="248459DB" w:rsidP="0B9A2CB3">
      <w:pPr>
        <w:pStyle w:val="ListParagraph"/>
        <w:numPr>
          <w:ilvl w:val="0"/>
          <w:numId w:val="3"/>
        </w:numPr>
        <w:spacing w:before="240" w:beforeAutospacing="0" w:after="240" w:afterAutospacing="0"/>
        <w:rPr>
          <w:rFonts w:ascii="Arial" w:eastAsia="Arial" w:hAnsi="Arial" w:cs="Arial"/>
          <w:sz w:val="28"/>
          <w:szCs w:val="28"/>
        </w:rPr>
      </w:pPr>
      <w:r w:rsidRPr="0B9A2CB3">
        <w:rPr>
          <w:rFonts w:ascii="Arial" w:eastAsia="Arial" w:hAnsi="Arial" w:cs="Arial"/>
          <w:sz w:val="28"/>
          <w:szCs w:val="28"/>
        </w:rPr>
        <w:t>Work closely with grassroots organisations to identify their needs and strengths in delivering mental wellbeing activities.</w:t>
      </w:r>
    </w:p>
    <w:p w14:paraId="70FC74BD" w14:textId="0F466255" w:rsidR="009755F6" w:rsidRPr="00A42753" w:rsidRDefault="248459DB" w:rsidP="0B9A2CB3">
      <w:pPr>
        <w:pStyle w:val="ListParagraph"/>
        <w:numPr>
          <w:ilvl w:val="0"/>
          <w:numId w:val="3"/>
        </w:numPr>
        <w:spacing w:before="240" w:beforeAutospacing="0" w:after="240" w:afterAutospacing="0"/>
        <w:rPr>
          <w:rFonts w:ascii="Arial" w:eastAsia="Arial" w:hAnsi="Arial" w:cs="Arial"/>
          <w:sz w:val="28"/>
          <w:szCs w:val="28"/>
        </w:rPr>
      </w:pPr>
      <w:r w:rsidRPr="0B9A2CB3">
        <w:rPr>
          <w:rFonts w:ascii="Arial" w:eastAsia="Arial" w:hAnsi="Arial" w:cs="Arial"/>
          <w:sz w:val="28"/>
          <w:szCs w:val="28"/>
        </w:rPr>
        <w:t>Provide guidance, training, and resources to help organisations build capacity and develop sustainable wellbeing projects.</w:t>
      </w:r>
    </w:p>
    <w:p w14:paraId="702D4485" w14:textId="77AA9AE2" w:rsidR="009755F6" w:rsidRPr="00A42753" w:rsidRDefault="248459DB" w:rsidP="0B9A2CB3">
      <w:pPr>
        <w:pStyle w:val="ListParagraph"/>
        <w:numPr>
          <w:ilvl w:val="0"/>
          <w:numId w:val="3"/>
        </w:numPr>
        <w:spacing w:before="240" w:beforeAutospacing="0" w:after="240" w:afterAutospacing="0"/>
        <w:rPr>
          <w:rFonts w:ascii="Arial" w:eastAsia="Arial" w:hAnsi="Arial" w:cs="Arial"/>
          <w:sz w:val="28"/>
          <w:szCs w:val="28"/>
        </w:rPr>
      </w:pPr>
      <w:r w:rsidRPr="0B9A2CB3">
        <w:rPr>
          <w:rFonts w:ascii="Arial" w:eastAsia="Arial" w:hAnsi="Arial" w:cs="Arial"/>
          <w:sz w:val="28"/>
          <w:szCs w:val="28"/>
        </w:rPr>
        <w:t>Facilitate networking and collaboration between community groups, statutory bodies, and other relevant stakeholders.</w:t>
      </w:r>
    </w:p>
    <w:p w14:paraId="33AA8603" w14:textId="4BA34E02" w:rsidR="009755F6" w:rsidRPr="00A42753" w:rsidRDefault="248459DB" w:rsidP="0B9A2CB3">
      <w:pPr>
        <w:pStyle w:val="ListParagraph"/>
        <w:numPr>
          <w:ilvl w:val="0"/>
          <w:numId w:val="3"/>
        </w:numPr>
        <w:spacing w:before="240" w:beforeAutospacing="0" w:after="240" w:afterAutospacing="0"/>
        <w:rPr>
          <w:rFonts w:ascii="Arial" w:eastAsia="Arial" w:hAnsi="Arial" w:cs="Arial"/>
          <w:sz w:val="28"/>
          <w:szCs w:val="28"/>
        </w:rPr>
      </w:pPr>
      <w:r w:rsidRPr="0B9A2CB3">
        <w:rPr>
          <w:rFonts w:ascii="Arial" w:eastAsia="Arial" w:hAnsi="Arial" w:cs="Arial"/>
          <w:sz w:val="28"/>
          <w:szCs w:val="28"/>
        </w:rPr>
        <w:t>Assist organisations in accessing funding, partnerships, and other opportunities to support their initiatives.</w:t>
      </w:r>
    </w:p>
    <w:p w14:paraId="6406AB80" w14:textId="30873780" w:rsidR="009755F6" w:rsidRPr="00A42753" w:rsidRDefault="248459DB" w:rsidP="0B9A2CB3">
      <w:pPr>
        <w:pStyle w:val="ListParagraph"/>
        <w:numPr>
          <w:ilvl w:val="0"/>
          <w:numId w:val="3"/>
        </w:numPr>
        <w:spacing w:before="240" w:beforeAutospacing="0" w:after="240" w:afterAutospacing="0"/>
        <w:rPr>
          <w:rFonts w:ascii="Arial" w:eastAsia="Arial" w:hAnsi="Arial" w:cs="Arial"/>
          <w:sz w:val="28"/>
          <w:szCs w:val="28"/>
        </w:rPr>
      </w:pPr>
      <w:r w:rsidRPr="0B9A2CB3">
        <w:rPr>
          <w:rFonts w:ascii="Arial" w:eastAsia="Arial" w:hAnsi="Arial" w:cs="Arial"/>
          <w:sz w:val="28"/>
          <w:szCs w:val="28"/>
        </w:rPr>
        <w:t>Promote culturally appropriate and inclusive approaches to mental wellbeing that reflect the diversity of Haringey’s communities.</w:t>
      </w:r>
    </w:p>
    <w:p w14:paraId="7C4664F5" w14:textId="67693289" w:rsidR="009755F6" w:rsidRPr="00A42753" w:rsidRDefault="248459DB" w:rsidP="0B9A2CB3">
      <w:pPr>
        <w:pStyle w:val="ListParagraph"/>
        <w:numPr>
          <w:ilvl w:val="0"/>
          <w:numId w:val="3"/>
        </w:numPr>
        <w:spacing w:before="240" w:beforeAutospacing="0" w:after="240" w:afterAutospacing="0"/>
        <w:rPr>
          <w:rFonts w:ascii="Arial" w:eastAsia="Arial" w:hAnsi="Arial" w:cs="Arial"/>
          <w:sz w:val="28"/>
          <w:szCs w:val="28"/>
        </w:rPr>
      </w:pPr>
      <w:r w:rsidRPr="0B9A2CB3">
        <w:rPr>
          <w:rFonts w:ascii="Arial" w:eastAsia="Arial" w:hAnsi="Arial" w:cs="Arial"/>
          <w:sz w:val="28"/>
          <w:szCs w:val="28"/>
        </w:rPr>
        <w:t>Organise workshops, training sessions, and peer support meetings to share knowledge and best practices.</w:t>
      </w:r>
    </w:p>
    <w:p w14:paraId="19BD691C" w14:textId="14886028" w:rsidR="009755F6" w:rsidRPr="00A42753" w:rsidRDefault="248459DB" w:rsidP="0B9A2CB3">
      <w:pPr>
        <w:pStyle w:val="ListParagraph"/>
        <w:numPr>
          <w:ilvl w:val="0"/>
          <w:numId w:val="3"/>
        </w:numPr>
        <w:spacing w:before="240" w:beforeAutospacing="0" w:after="240" w:afterAutospacing="0"/>
        <w:rPr>
          <w:rFonts w:ascii="Arial" w:eastAsia="Arial" w:hAnsi="Arial" w:cs="Arial"/>
          <w:sz w:val="28"/>
          <w:szCs w:val="28"/>
        </w:rPr>
      </w:pPr>
      <w:r w:rsidRPr="0B9A2CB3">
        <w:rPr>
          <w:rFonts w:ascii="Arial" w:eastAsia="Arial" w:hAnsi="Arial" w:cs="Arial"/>
          <w:sz w:val="28"/>
          <w:szCs w:val="28"/>
        </w:rPr>
        <w:t>Monitor and evaluate the impact of capacity-building initiatives, gathering feedback from organisations and community members.</w:t>
      </w:r>
    </w:p>
    <w:p w14:paraId="48C204CD" w14:textId="655D0243" w:rsidR="009755F6" w:rsidRPr="00A42753" w:rsidRDefault="248459DB" w:rsidP="0B9A2CB3">
      <w:pPr>
        <w:pStyle w:val="ListParagraph"/>
        <w:numPr>
          <w:ilvl w:val="0"/>
          <w:numId w:val="3"/>
        </w:numPr>
        <w:spacing w:before="240" w:beforeAutospacing="0" w:after="240" w:afterAutospacing="0"/>
        <w:rPr>
          <w:rFonts w:ascii="Arial" w:eastAsia="Arial" w:hAnsi="Arial" w:cs="Arial"/>
          <w:sz w:val="28"/>
          <w:szCs w:val="28"/>
        </w:rPr>
      </w:pPr>
      <w:r w:rsidRPr="0B9A2CB3">
        <w:rPr>
          <w:rFonts w:ascii="Arial" w:eastAsia="Arial" w:hAnsi="Arial" w:cs="Arial"/>
          <w:sz w:val="28"/>
          <w:szCs w:val="28"/>
        </w:rPr>
        <w:t>Maintain accurate records of engagement, activities, and outcomes, contributing to reports for funders and stakeholders.</w:t>
      </w:r>
    </w:p>
    <w:p w14:paraId="6ED460C2" w14:textId="6B409081" w:rsidR="009755F6" w:rsidRDefault="248459DB" w:rsidP="0B9A2CB3">
      <w:pPr>
        <w:pStyle w:val="ListParagraph"/>
        <w:numPr>
          <w:ilvl w:val="0"/>
          <w:numId w:val="3"/>
        </w:numPr>
        <w:spacing w:before="240" w:beforeAutospacing="0" w:after="240" w:afterAutospacing="0"/>
        <w:rPr>
          <w:rFonts w:ascii="Arial" w:eastAsia="Arial" w:hAnsi="Arial" w:cs="Arial"/>
          <w:sz w:val="28"/>
          <w:szCs w:val="28"/>
        </w:rPr>
      </w:pPr>
      <w:r w:rsidRPr="0B9A2CB3">
        <w:rPr>
          <w:rFonts w:ascii="Arial" w:eastAsia="Arial" w:hAnsi="Arial" w:cs="Arial"/>
          <w:sz w:val="28"/>
          <w:szCs w:val="28"/>
        </w:rPr>
        <w:lastRenderedPageBreak/>
        <w:t>Advocate for community-led wellbeing initiatives and influence local decision-making where relevant.</w:t>
      </w:r>
    </w:p>
    <w:p w14:paraId="714098EF" w14:textId="77777777" w:rsidR="00A70A78" w:rsidRPr="00431ECE" w:rsidRDefault="00A70A78" w:rsidP="00A70A78">
      <w:pPr>
        <w:numPr>
          <w:ilvl w:val="0"/>
          <w:numId w:val="3"/>
        </w:numPr>
        <w:spacing w:before="0" w:beforeAutospacing="0" w:after="160" w:afterAutospacing="0" w:line="278" w:lineRule="auto"/>
        <w:rPr>
          <w:rFonts w:ascii="Arial" w:hAnsi="Arial" w:cs="Arial"/>
          <w:sz w:val="28"/>
          <w:szCs w:val="28"/>
        </w:rPr>
      </w:pPr>
      <w:r w:rsidRPr="00431ECE">
        <w:rPr>
          <w:rFonts w:ascii="Arial" w:hAnsi="Arial" w:cs="Arial"/>
          <w:sz w:val="28"/>
          <w:szCs w:val="28"/>
        </w:rPr>
        <w:t>Build the confidence and competence of partners in understanding mental health, wellbeing, and inclusive practice.</w:t>
      </w:r>
    </w:p>
    <w:p w14:paraId="56380282" w14:textId="77777777" w:rsidR="00A70A78" w:rsidRPr="00431ECE" w:rsidRDefault="00A70A78" w:rsidP="00A70A78">
      <w:pPr>
        <w:numPr>
          <w:ilvl w:val="0"/>
          <w:numId w:val="3"/>
        </w:numPr>
        <w:spacing w:before="0" w:beforeAutospacing="0" w:after="160" w:afterAutospacing="0" w:line="278" w:lineRule="auto"/>
        <w:rPr>
          <w:rFonts w:ascii="Arial" w:hAnsi="Arial" w:cs="Arial"/>
          <w:sz w:val="28"/>
          <w:szCs w:val="28"/>
        </w:rPr>
      </w:pPr>
      <w:r w:rsidRPr="00431ECE">
        <w:rPr>
          <w:rFonts w:ascii="Arial" w:hAnsi="Arial" w:cs="Arial"/>
          <w:sz w:val="28"/>
          <w:szCs w:val="28"/>
        </w:rPr>
        <w:t>Develop and deliver training, workshops, and resources that promote psychologically informed approaches across the network.</w:t>
      </w:r>
    </w:p>
    <w:p w14:paraId="3FD28B1E" w14:textId="73DD158F" w:rsidR="00A70A78" w:rsidRPr="00431ECE" w:rsidRDefault="00A70A78" w:rsidP="00A70A78">
      <w:pPr>
        <w:numPr>
          <w:ilvl w:val="0"/>
          <w:numId w:val="3"/>
        </w:numPr>
        <w:spacing w:before="0" w:beforeAutospacing="0" w:after="160" w:afterAutospacing="0" w:line="278" w:lineRule="auto"/>
        <w:rPr>
          <w:rFonts w:ascii="Arial" w:hAnsi="Arial" w:cs="Arial"/>
          <w:sz w:val="28"/>
          <w:szCs w:val="28"/>
        </w:rPr>
      </w:pPr>
      <w:r w:rsidRPr="00431ECE">
        <w:rPr>
          <w:rFonts w:ascii="Arial" w:hAnsi="Arial" w:cs="Arial"/>
          <w:sz w:val="28"/>
          <w:szCs w:val="28"/>
        </w:rPr>
        <w:t xml:space="preserve">Strengthen organisational resilience </w:t>
      </w:r>
    </w:p>
    <w:p w14:paraId="681107D0" w14:textId="77777777" w:rsidR="00A70A78" w:rsidRPr="00431ECE" w:rsidRDefault="00A70A78" w:rsidP="00A70A78">
      <w:pPr>
        <w:numPr>
          <w:ilvl w:val="0"/>
          <w:numId w:val="3"/>
        </w:numPr>
        <w:spacing w:before="0" w:beforeAutospacing="0" w:after="160" w:afterAutospacing="0" w:line="278" w:lineRule="auto"/>
        <w:rPr>
          <w:rFonts w:ascii="Arial" w:hAnsi="Arial" w:cs="Arial"/>
          <w:sz w:val="28"/>
          <w:szCs w:val="28"/>
        </w:rPr>
      </w:pPr>
      <w:r w:rsidRPr="00431ECE">
        <w:rPr>
          <w:rFonts w:ascii="Arial" w:hAnsi="Arial" w:cs="Arial"/>
          <w:sz w:val="28"/>
          <w:szCs w:val="28"/>
        </w:rPr>
        <w:t>Provide tailored support on core administrative processes, governance, and sustainability planning.</w:t>
      </w:r>
    </w:p>
    <w:p w14:paraId="7065ABAC" w14:textId="77777777" w:rsidR="00A70A78" w:rsidRPr="00431ECE" w:rsidRDefault="00A70A78" w:rsidP="00A70A78">
      <w:pPr>
        <w:numPr>
          <w:ilvl w:val="0"/>
          <w:numId w:val="3"/>
        </w:numPr>
        <w:spacing w:before="0" w:beforeAutospacing="0" w:after="160" w:afterAutospacing="0" w:line="278" w:lineRule="auto"/>
        <w:rPr>
          <w:rFonts w:ascii="Arial" w:hAnsi="Arial" w:cs="Arial"/>
          <w:sz w:val="28"/>
          <w:szCs w:val="28"/>
        </w:rPr>
      </w:pPr>
      <w:r w:rsidRPr="00431ECE">
        <w:rPr>
          <w:rFonts w:ascii="Arial" w:hAnsi="Arial" w:cs="Arial"/>
          <w:sz w:val="28"/>
          <w:szCs w:val="28"/>
        </w:rPr>
        <w:t>Work closely with Haringey Public Health (approval via Caitlin Bodfish, [insert job title]) to identify and select organisations that meet the agreed criteria:</w:t>
      </w:r>
    </w:p>
    <w:p w14:paraId="0777E205" w14:textId="77777777" w:rsidR="00A70A78" w:rsidRPr="00431ECE" w:rsidRDefault="00A70A78" w:rsidP="00A70A78">
      <w:pPr>
        <w:numPr>
          <w:ilvl w:val="1"/>
          <w:numId w:val="3"/>
        </w:numPr>
        <w:spacing w:before="0" w:beforeAutospacing="0" w:after="160" w:afterAutospacing="0" w:line="278" w:lineRule="auto"/>
        <w:rPr>
          <w:rFonts w:ascii="Arial" w:hAnsi="Arial" w:cs="Arial"/>
          <w:sz w:val="28"/>
          <w:szCs w:val="28"/>
        </w:rPr>
      </w:pPr>
      <w:r w:rsidRPr="00431ECE">
        <w:rPr>
          <w:rFonts w:ascii="Arial" w:hAnsi="Arial" w:cs="Arial"/>
          <w:sz w:val="28"/>
          <w:szCs w:val="28"/>
        </w:rPr>
        <w:t>Delivering psychological resilience, mental wellbeing support, or lifestyle/wellbeing opportunities.</w:t>
      </w:r>
    </w:p>
    <w:p w14:paraId="1D268919" w14:textId="77777777" w:rsidR="00A70A78" w:rsidRPr="00431ECE" w:rsidRDefault="00A70A78" w:rsidP="00A70A78">
      <w:pPr>
        <w:numPr>
          <w:ilvl w:val="1"/>
          <w:numId w:val="3"/>
        </w:numPr>
        <w:spacing w:before="0" w:beforeAutospacing="0" w:after="160" w:afterAutospacing="0" w:line="278" w:lineRule="auto"/>
        <w:rPr>
          <w:rFonts w:ascii="Arial" w:hAnsi="Arial" w:cs="Arial"/>
          <w:sz w:val="28"/>
          <w:szCs w:val="28"/>
        </w:rPr>
      </w:pPr>
      <w:r w:rsidRPr="00431ECE">
        <w:rPr>
          <w:rFonts w:ascii="Arial" w:hAnsi="Arial" w:cs="Arial"/>
          <w:sz w:val="28"/>
          <w:szCs w:val="28"/>
        </w:rPr>
        <w:t>Supporting Haringey residents aged 18+.</w:t>
      </w:r>
    </w:p>
    <w:p w14:paraId="4B9BCC1F" w14:textId="77777777" w:rsidR="00A70A78" w:rsidRPr="00431ECE" w:rsidRDefault="00A70A78" w:rsidP="00A70A78">
      <w:pPr>
        <w:numPr>
          <w:ilvl w:val="0"/>
          <w:numId w:val="3"/>
        </w:numPr>
        <w:spacing w:before="0" w:beforeAutospacing="0" w:after="160" w:afterAutospacing="0" w:line="278" w:lineRule="auto"/>
        <w:rPr>
          <w:rFonts w:ascii="Arial" w:hAnsi="Arial" w:cs="Arial"/>
          <w:sz w:val="28"/>
          <w:szCs w:val="28"/>
        </w:rPr>
      </w:pPr>
      <w:r w:rsidRPr="00431ECE">
        <w:rPr>
          <w:rFonts w:ascii="Arial" w:hAnsi="Arial" w:cs="Arial"/>
          <w:sz w:val="28"/>
          <w:szCs w:val="28"/>
        </w:rPr>
        <w:t>Facilitate collaboration across the neighbourhood mental health network to ensure coordinated, inclusive, and community</w:t>
      </w:r>
      <w:r w:rsidRPr="00431ECE">
        <w:rPr>
          <w:rFonts w:ascii="Arial" w:hAnsi="Arial" w:cs="Arial"/>
          <w:sz w:val="28"/>
          <w:szCs w:val="28"/>
        </w:rPr>
        <w:noBreakHyphen/>
        <w:t>led approaches.</w:t>
      </w:r>
    </w:p>
    <w:p w14:paraId="6C9518A4" w14:textId="6D74E7E5" w:rsidR="00A70A78" w:rsidRPr="00431ECE" w:rsidRDefault="00A70A78" w:rsidP="00A70A78">
      <w:pPr>
        <w:numPr>
          <w:ilvl w:val="0"/>
          <w:numId w:val="3"/>
        </w:numPr>
        <w:spacing w:before="0" w:beforeAutospacing="0" w:after="160" w:afterAutospacing="0" w:line="278" w:lineRule="auto"/>
        <w:rPr>
          <w:rFonts w:ascii="Arial" w:hAnsi="Arial" w:cs="Arial"/>
          <w:sz w:val="28"/>
          <w:szCs w:val="28"/>
        </w:rPr>
      </w:pPr>
      <w:r w:rsidRPr="00431ECE">
        <w:rPr>
          <w:rFonts w:ascii="Arial" w:hAnsi="Arial" w:cs="Arial"/>
          <w:sz w:val="28"/>
          <w:szCs w:val="28"/>
        </w:rPr>
        <w:t>Represent the network at local forums, partnership boards, and strategic meetings.</w:t>
      </w:r>
    </w:p>
    <w:p w14:paraId="62DF8861" w14:textId="77777777" w:rsidR="00A70A78" w:rsidRPr="00431ECE" w:rsidRDefault="00A70A78" w:rsidP="00A70A78">
      <w:pPr>
        <w:numPr>
          <w:ilvl w:val="0"/>
          <w:numId w:val="3"/>
        </w:numPr>
        <w:spacing w:before="0" w:beforeAutospacing="0" w:after="160" w:afterAutospacing="0" w:line="278" w:lineRule="auto"/>
        <w:rPr>
          <w:rFonts w:ascii="Arial" w:hAnsi="Arial" w:cs="Arial"/>
          <w:sz w:val="28"/>
          <w:szCs w:val="28"/>
        </w:rPr>
      </w:pPr>
      <w:r w:rsidRPr="00431ECE">
        <w:rPr>
          <w:rFonts w:ascii="Arial" w:hAnsi="Arial" w:cs="Arial"/>
          <w:sz w:val="28"/>
          <w:szCs w:val="28"/>
        </w:rPr>
        <w:t>Develop project plans, timelines, and monitoring frameworks for the grassroots capacity</w:t>
      </w:r>
      <w:r w:rsidRPr="00431ECE">
        <w:rPr>
          <w:rFonts w:ascii="Arial" w:hAnsi="Arial" w:cs="Arial"/>
          <w:sz w:val="28"/>
          <w:szCs w:val="28"/>
        </w:rPr>
        <w:noBreakHyphen/>
        <w:t>building programme.</w:t>
      </w:r>
    </w:p>
    <w:p w14:paraId="347FD053" w14:textId="77777777" w:rsidR="00A70A78" w:rsidRPr="00431ECE" w:rsidRDefault="00A70A78" w:rsidP="00A70A78">
      <w:pPr>
        <w:numPr>
          <w:ilvl w:val="0"/>
          <w:numId w:val="3"/>
        </w:numPr>
        <w:spacing w:before="0" w:beforeAutospacing="0" w:after="160" w:afterAutospacing="0" w:line="278" w:lineRule="auto"/>
        <w:rPr>
          <w:rFonts w:ascii="Arial" w:hAnsi="Arial" w:cs="Arial"/>
          <w:sz w:val="28"/>
          <w:szCs w:val="28"/>
        </w:rPr>
      </w:pPr>
      <w:r w:rsidRPr="00431ECE">
        <w:rPr>
          <w:rFonts w:ascii="Arial" w:hAnsi="Arial" w:cs="Arial"/>
          <w:sz w:val="28"/>
          <w:szCs w:val="28"/>
        </w:rPr>
        <w:t>Track progress, evaluate impact, and produce high</w:t>
      </w:r>
      <w:r w:rsidRPr="00431ECE">
        <w:rPr>
          <w:rFonts w:ascii="Arial" w:hAnsi="Arial" w:cs="Arial"/>
          <w:sz w:val="28"/>
          <w:szCs w:val="28"/>
        </w:rPr>
        <w:noBreakHyphen/>
        <w:t>quality reports for internal and external stakeholders.</w:t>
      </w:r>
    </w:p>
    <w:p w14:paraId="41122C77" w14:textId="63AB8DBF" w:rsidR="00A70A78" w:rsidRPr="00431ECE" w:rsidRDefault="00A70A78" w:rsidP="00A70A78">
      <w:pPr>
        <w:pStyle w:val="ListParagraph"/>
        <w:spacing w:before="240" w:beforeAutospacing="0" w:after="240" w:afterAutospacing="0"/>
        <w:rPr>
          <w:rFonts w:ascii="Arial" w:eastAsia="Arial" w:hAnsi="Arial" w:cs="Arial"/>
          <w:sz w:val="28"/>
          <w:szCs w:val="28"/>
        </w:rPr>
      </w:pPr>
    </w:p>
    <w:p w14:paraId="0C1FD9E9" w14:textId="32941902" w:rsidR="009755F6" w:rsidRPr="00A42753" w:rsidRDefault="248459DB" w:rsidP="0B9A2CB3">
      <w:pPr>
        <w:pStyle w:val="Heading3"/>
        <w:spacing w:before="281" w:beforeAutospacing="0" w:after="281" w:afterAutospacing="0"/>
      </w:pPr>
      <w:r w:rsidRPr="0B9A2CB3">
        <w:rPr>
          <w:rFonts w:ascii="Arial" w:eastAsia="Arial" w:hAnsi="Arial" w:cs="Arial"/>
          <w:b/>
          <w:bCs/>
        </w:rPr>
        <w:t>Person Specification</w:t>
      </w:r>
    </w:p>
    <w:p w14:paraId="341D388B" w14:textId="48A22B57" w:rsidR="009755F6" w:rsidRPr="00A42753" w:rsidRDefault="610364C2" w:rsidP="0B9A2CB3">
      <w:pPr>
        <w:spacing w:before="240" w:beforeAutospacing="0" w:after="240" w:afterAutospacing="0"/>
        <w:rPr>
          <w:rFonts w:ascii="Arial" w:eastAsia="Arial" w:hAnsi="Arial" w:cs="Arial"/>
          <w:sz w:val="28"/>
          <w:szCs w:val="28"/>
        </w:rPr>
      </w:pPr>
      <w:r w:rsidRPr="0B9A2CB3">
        <w:rPr>
          <w:rFonts w:ascii="Arial" w:eastAsia="Arial" w:hAnsi="Arial" w:cs="Arial"/>
          <w:sz w:val="28"/>
          <w:szCs w:val="28"/>
        </w:rPr>
        <w:t xml:space="preserve">The person will be expected to work with groups to secure funding and strengthen their capabilities to gain future funding. Therefore, strong bid writing and general writing skills are essential. </w:t>
      </w:r>
    </w:p>
    <w:p w14:paraId="46D64760" w14:textId="58D84642" w:rsidR="009755F6" w:rsidRPr="00A42753" w:rsidRDefault="009755F6" w:rsidP="0B9A2CB3"/>
    <w:p w14:paraId="071CF72C" w14:textId="56061AAA" w:rsidR="009755F6" w:rsidRPr="00A42753" w:rsidRDefault="248459DB" w:rsidP="0B9A2CB3">
      <w:pPr>
        <w:spacing w:before="240" w:beforeAutospacing="0" w:after="240" w:afterAutospacing="0"/>
      </w:pPr>
      <w:r w:rsidRPr="0B9A2CB3">
        <w:rPr>
          <w:rFonts w:ascii="Arial" w:eastAsia="Arial" w:hAnsi="Arial" w:cs="Arial"/>
          <w:b/>
          <w:bCs/>
          <w:sz w:val="28"/>
          <w:szCs w:val="28"/>
        </w:rPr>
        <w:lastRenderedPageBreak/>
        <w:t>Essential:</w:t>
      </w:r>
    </w:p>
    <w:p w14:paraId="0ED8E6B9" w14:textId="5595F580" w:rsidR="009755F6" w:rsidRPr="00A42753" w:rsidRDefault="248459DB" w:rsidP="0B9A2CB3">
      <w:pPr>
        <w:pStyle w:val="ListParagraph"/>
        <w:numPr>
          <w:ilvl w:val="0"/>
          <w:numId w:val="2"/>
        </w:numPr>
        <w:spacing w:before="240" w:beforeAutospacing="0" w:after="240" w:afterAutospacing="0"/>
        <w:rPr>
          <w:rFonts w:ascii="Arial" w:eastAsia="Arial" w:hAnsi="Arial" w:cs="Arial"/>
          <w:sz w:val="28"/>
          <w:szCs w:val="28"/>
        </w:rPr>
      </w:pPr>
      <w:r w:rsidRPr="0B9A2CB3">
        <w:rPr>
          <w:rFonts w:ascii="Arial" w:eastAsia="Arial" w:hAnsi="Arial" w:cs="Arial"/>
          <w:sz w:val="28"/>
          <w:szCs w:val="28"/>
        </w:rPr>
        <w:t>Experience working with grassroots organisations, particularly in community development or mental wellbeing initiatives.</w:t>
      </w:r>
    </w:p>
    <w:p w14:paraId="3D2BEA21" w14:textId="7CF18B21" w:rsidR="009755F6" w:rsidRPr="00A42753" w:rsidRDefault="248459DB" w:rsidP="0B9A2CB3">
      <w:pPr>
        <w:pStyle w:val="ListParagraph"/>
        <w:numPr>
          <w:ilvl w:val="0"/>
          <w:numId w:val="2"/>
        </w:numPr>
        <w:spacing w:before="240" w:beforeAutospacing="0" w:after="240" w:afterAutospacing="0"/>
        <w:rPr>
          <w:rFonts w:ascii="Arial" w:eastAsia="Arial" w:hAnsi="Arial" w:cs="Arial"/>
          <w:sz w:val="28"/>
          <w:szCs w:val="28"/>
        </w:rPr>
      </w:pPr>
      <w:r w:rsidRPr="0B9A2CB3">
        <w:rPr>
          <w:rFonts w:ascii="Arial" w:eastAsia="Arial" w:hAnsi="Arial" w:cs="Arial"/>
          <w:sz w:val="28"/>
          <w:szCs w:val="28"/>
        </w:rPr>
        <w:t>Understanding of the diverse cultural and social contexts in Haringey.</w:t>
      </w:r>
    </w:p>
    <w:p w14:paraId="5EBE90D4" w14:textId="51D940C6" w:rsidR="009755F6" w:rsidRPr="00A42753" w:rsidRDefault="248459DB" w:rsidP="0B9A2CB3">
      <w:pPr>
        <w:pStyle w:val="ListParagraph"/>
        <w:numPr>
          <w:ilvl w:val="0"/>
          <w:numId w:val="2"/>
        </w:numPr>
        <w:spacing w:before="240" w:beforeAutospacing="0" w:after="240" w:afterAutospacing="0"/>
        <w:rPr>
          <w:rFonts w:ascii="Arial" w:eastAsia="Arial" w:hAnsi="Arial" w:cs="Arial"/>
          <w:sz w:val="28"/>
          <w:szCs w:val="28"/>
        </w:rPr>
      </w:pPr>
      <w:r w:rsidRPr="0B9A2CB3">
        <w:rPr>
          <w:rFonts w:ascii="Arial" w:eastAsia="Arial" w:hAnsi="Arial" w:cs="Arial"/>
          <w:sz w:val="28"/>
          <w:szCs w:val="28"/>
        </w:rPr>
        <w:t>Strong facilitation and training skills with experience in capacity building.</w:t>
      </w:r>
    </w:p>
    <w:p w14:paraId="774E03DE" w14:textId="1D14A1CF" w:rsidR="009755F6" w:rsidRPr="00A42753" w:rsidRDefault="248459DB" w:rsidP="0B9A2CB3">
      <w:pPr>
        <w:pStyle w:val="ListParagraph"/>
        <w:numPr>
          <w:ilvl w:val="0"/>
          <w:numId w:val="2"/>
        </w:numPr>
        <w:spacing w:before="240" w:beforeAutospacing="0" w:after="240" w:afterAutospacing="0"/>
        <w:rPr>
          <w:rFonts w:ascii="Arial" w:eastAsia="Arial" w:hAnsi="Arial" w:cs="Arial"/>
          <w:sz w:val="28"/>
          <w:szCs w:val="28"/>
        </w:rPr>
      </w:pPr>
      <w:r w:rsidRPr="0B9A2CB3">
        <w:rPr>
          <w:rFonts w:ascii="Arial" w:eastAsia="Arial" w:hAnsi="Arial" w:cs="Arial"/>
          <w:sz w:val="28"/>
          <w:szCs w:val="28"/>
        </w:rPr>
        <w:t>Ability to build trusting relationships with a wide range of stakeholders.</w:t>
      </w:r>
    </w:p>
    <w:p w14:paraId="4C569A90" w14:textId="6E1451F7" w:rsidR="009755F6" w:rsidRPr="00A42753" w:rsidRDefault="248459DB" w:rsidP="0B9A2CB3">
      <w:pPr>
        <w:pStyle w:val="ListParagraph"/>
        <w:numPr>
          <w:ilvl w:val="0"/>
          <w:numId w:val="2"/>
        </w:numPr>
        <w:spacing w:before="240" w:beforeAutospacing="0" w:after="240" w:afterAutospacing="0"/>
        <w:rPr>
          <w:rFonts w:ascii="Arial" w:eastAsia="Arial" w:hAnsi="Arial" w:cs="Arial"/>
          <w:sz w:val="28"/>
          <w:szCs w:val="28"/>
        </w:rPr>
      </w:pPr>
      <w:r w:rsidRPr="0B9A2CB3">
        <w:rPr>
          <w:rFonts w:ascii="Arial" w:eastAsia="Arial" w:hAnsi="Arial" w:cs="Arial"/>
          <w:sz w:val="28"/>
          <w:szCs w:val="28"/>
        </w:rPr>
        <w:t>Knowledge of funding opportunities and experience supporting organisations in grant applications.</w:t>
      </w:r>
    </w:p>
    <w:p w14:paraId="2D20C18D" w14:textId="24736D66" w:rsidR="009755F6" w:rsidRPr="00A42753" w:rsidRDefault="248459DB" w:rsidP="0B9A2CB3">
      <w:pPr>
        <w:pStyle w:val="ListParagraph"/>
        <w:numPr>
          <w:ilvl w:val="0"/>
          <w:numId w:val="2"/>
        </w:numPr>
        <w:spacing w:before="240" w:beforeAutospacing="0" w:after="240" w:afterAutospacing="0"/>
        <w:rPr>
          <w:rFonts w:ascii="Arial" w:eastAsia="Arial" w:hAnsi="Arial" w:cs="Arial"/>
          <w:sz w:val="28"/>
          <w:szCs w:val="28"/>
        </w:rPr>
      </w:pPr>
      <w:r w:rsidRPr="0B9A2CB3">
        <w:rPr>
          <w:rFonts w:ascii="Arial" w:eastAsia="Arial" w:hAnsi="Arial" w:cs="Arial"/>
          <w:sz w:val="28"/>
          <w:szCs w:val="28"/>
        </w:rPr>
        <w:t>Excellent communication and organisational skills.</w:t>
      </w:r>
    </w:p>
    <w:p w14:paraId="7D5E8B09" w14:textId="34F6D6FC" w:rsidR="009755F6" w:rsidRDefault="248459DB" w:rsidP="0B9A2CB3">
      <w:pPr>
        <w:pStyle w:val="ListParagraph"/>
        <w:numPr>
          <w:ilvl w:val="0"/>
          <w:numId w:val="2"/>
        </w:numPr>
        <w:spacing w:before="240" w:beforeAutospacing="0" w:after="240" w:afterAutospacing="0"/>
        <w:rPr>
          <w:rFonts w:ascii="Arial" w:eastAsia="Arial" w:hAnsi="Arial" w:cs="Arial"/>
          <w:sz w:val="28"/>
          <w:szCs w:val="28"/>
        </w:rPr>
      </w:pPr>
      <w:r w:rsidRPr="0B9A2CB3">
        <w:rPr>
          <w:rFonts w:ascii="Arial" w:eastAsia="Arial" w:hAnsi="Arial" w:cs="Arial"/>
          <w:sz w:val="28"/>
          <w:szCs w:val="28"/>
        </w:rPr>
        <w:t>A proactive, flexible, and community-driven approach to work.</w:t>
      </w:r>
    </w:p>
    <w:p w14:paraId="28554EE1" w14:textId="77777777" w:rsidR="00A70A78" w:rsidRPr="00431ECE" w:rsidRDefault="00A70A78" w:rsidP="00A70A78">
      <w:pPr>
        <w:numPr>
          <w:ilvl w:val="0"/>
          <w:numId w:val="2"/>
        </w:numPr>
        <w:spacing w:before="0" w:beforeAutospacing="0" w:after="160" w:afterAutospacing="0" w:line="278" w:lineRule="auto"/>
        <w:rPr>
          <w:rFonts w:ascii="Arial" w:hAnsi="Arial" w:cs="Arial"/>
          <w:sz w:val="28"/>
          <w:szCs w:val="28"/>
        </w:rPr>
      </w:pPr>
      <w:r w:rsidRPr="00431ECE">
        <w:rPr>
          <w:rFonts w:ascii="Arial" w:hAnsi="Arial" w:cs="Arial"/>
          <w:sz w:val="28"/>
          <w:szCs w:val="28"/>
        </w:rPr>
        <w:t>Experience supporting small or grassroots organisations with capacity building, fundraising, or organisational development.</w:t>
      </w:r>
    </w:p>
    <w:p w14:paraId="2A054C85" w14:textId="3F5BBBAD" w:rsidR="00A70A78" w:rsidRPr="00431ECE" w:rsidRDefault="00A70A78" w:rsidP="00A70A78">
      <w:pPr>
        <w:numPr>
          <w:ilvl w:val="0"/>
          <w:numId w:val="2"/>
        </w:numPr>
        <w:spacing w:before="0" w:beforeAutospacing="0" w:after="160" w:afterAutospacing="0" w:line="278" w:lineRule="auto"/>
        <w:rPr>
          <w:rFonts w:ascii="Arial" w:hAnsi="Arial" w:cs="Arial"/>
          <w:sz w:val="28"/>
          <w:szCs w:val="28"/>
        </w:rPr>
      </w:pPr>
      <w:r w:rsidRPr="00431ECE">
        <w:rPr>
          <w:rFonts w:ascii="Arial" w:hAnsi="Arial" w:cs="Arial"/>
          <w:sz w:val="28"/>
          <w:szCs w:val="28"/>
        </w:rPr>
        <w:t>Ability to manage programmes, track outcomes, and produce clear reports.</w:t>
      </w:r>
    </w:p>
    <w:p w14:paraId="378EF058" w14:textId="0EE8A6D2" w:rsidR="009755F6" w:rsidRPr="00431ECE" w:rsidRDefault="248459DB" w:rsidP="0B9A2CB3">
      <w:pPr>
        <w:spacing w:before="240" w:beforeAutospacing="0" w:after="240" w:afterAutospacing="0"/>
        <w:rPr>
          <w:rFonts w:ascii="Arial" w:hAnsi="Arial" w:cs="Arial"/>
          <w:sz w:val="28"/>
          <w:szCs w:val="28"/>
        </w:rPr>
      </w:pPr>
      <w:r w:rsidRPr="00431ECE">
        <w:rPr>
          <w:rFonts w:ascii="Arial" w:eastAsia="Arial" w:hAnsi="Arial" w:cs="Arial"/>
          <w:b/>
          <w:bCs/>
          <w:sz w:val="28"/>
          <w:szCs w:val="28"/>
        </w:rPr>
        <w:t>Desirable:</w:t>
      </w:r>
    </w:p>
    <w:p w14:paraId="2D5E72AB" w14:textId="25CB8D5B" w:rsidR="009755F6" w:rsidRPr="00431ECE" w:rsidRDefault="248459DB" w:rsidP="0B9A2CB3">
      <w:pPr>
        <w:pStyle w:val="ListParagraph"/>
        <w:numPr>
          <w:ilvl w:val="0"/>
          <w:numId w:val="1"/>
        </w:numPr>
        <w:spacing w:before="240" w:beforeAutospacing="0" w:after="240" w:afterAutospacing="0"/>
        <w:rPr>
          <w:rFonts w:ascii="Arial" w:eastAsia="Arial" w:hAnsi="Arial" w:cs="Arial"/>
          <w:sz w:val="28"/>
          <w:szCs w:val="28"/>
        </w:rPr>
      </w:pPr>
      <w:r w:rsidRPr="00431ECE">
        <w:rPr>
          <w:rFonts w:ascii="Arial" w:eastAsia="Arial" w:hAnsi="Arial" w:cs="Arial"/>
          <w:sz w:val="28"/>
          <w:szCs w:val="28"/>
        </w:rPr>
        <w:t>Experience in mental health promotion or wellbeing programmes.</w:t>
      </w:r>
    </w:p>
    <w:p w14:paraId="0FD9836A" w14:textId="77777777" w:rsidR="00431ECE" w:rsidRPr="00431ECE" w:rsidRDefault="248459DB" w:rsidP="00C6224F">
      <w:pPr>
        <w:pStyle w:val="ListParagraph"/>
        <w:numPr>
          <w:ilvl w:val="0"/>
          <w:numId w:val="1"/>
        </w:numPr>
        <w:spacing w:before="0" w:beforeAutospacing="0" w:after="160" w:afterAutospacing="0" w:line="278" w:lineRule="auto"/>
        <w:rPr>
          <w:rFonts w:ascii="Arial" w:hAnsi="Arial" w:cs="Arial"/>
          <w:sz w:val="28"/>
          <w:szCs w:val="28"/>
        </w:rPr>
      </w:pPr>
      <w:r w:rsidRPr="00431ECE">
        <w:rPr>
          <w:rFonts w:ascii="Arial" w:eastAsia="Arial" w:hAnsi="Arial" w:cs="Arial"/>
          <w:sz w:val="28"/>
          <w:szCs w:val="28"/>
        </w:rPr>
        <w:t>Understanding of local health and wellbeing structures in Haringey.</w:t>
      </w:r>
    </w:p>
    <w:p w14:paraId="2FC40687" w14:textId="77777777" w:rsidR="00431ECE" w:rsidRPr="00431ECE" w:rsidRDefault="00A70A78" w:rsidP="00E142C9">
      <w:pPr>
        <w:pStyle w:val="ListParagraph"/>
        <w:numPr>
          <w:ilvl w:val="0"/>
          <w:numId w:val="1"/>
        </w:numPr>
        <w:spacing w:before="0" w:beforeAutospacing="0" w:after="160" w:afterAutospacing="0" w:line="278" w:lineRule="auto"/>
      </w:pPr>
      <w:r w:rsidRPr="00431ECE">
        <w:rPr>
          <w:rFonts w:ascii="Arial" w:hAnsi="Arial" w:cs="Arial"/>
          <w:sz w:val="28"/>
          <w:szCs w:val="28"/>
        </w:rPr>
        <w:t>Knowledge of Haringey’s communities, health inequalities, and local voluntary sector landscape.</w:t>
      </w:r>
    </w:p>
    <w:p w14:paraId="38355A01" w14:textId="3DBDA732" w:rsidR="00A70A78" w:rsidRPr="005C74C2" w:rsidRDefault="00A70A78" w:rsidP="00E142C9">
      <w:pPr>
        <w:pStyle w:val="ListParagraph"/>
        <w:numPr>
          <w:ilvl w:val="0"/>
          <w:numId w:val="1"/>
        </w:numPr>
        <w:spacing w:before="0" w:beforeAutospacing="0" w:after="160" w:afterAutospacing="0" w:line="278" w:lineRule="auto"/>
      </w:pPr>
      <w:r w:rsidRPr="00431ECE">
        <w:rPr>
          <w:rFonts w:ascii="Arial" w:hAnsi="Arial" w:cs="Arial"/>
          <w:sz w:val="28"/>
          <w:szCs w:val="28"/>
        </w:rPr>
        <w:t>Understanding of public health frameworks and neighbourhood</w:t>
      </w:r>
      <w:r w:rsidRPr="00431ECE">
        <w:rPr>
          <w:rFonts w:ascii="Arial" w:hAnsi="Arial" w:cs="Arial"/>
          <w:sz w:val="28"/>
          <w:szCs w:val="28"/>
        </w:rPr>
        <w:noBreakHyphen/>
        <w:t>based models of care</w:t>
      </w:r>
      <w:r w:rsidRPr="005C74C2">
        <w:t>.</w:t>
      </w:r>
    </w:p>
    <w:p w14:paraId="19C3F641" w14:textId="77777777" w:rsidR="00A70A78" w:rsidRPr="00A42753" w:rsidRDefault="00A70A78" w:rsidP="00A70A78">
      <w:pPr>
        <w:pStyle w:val="ListParagraph"/>
        <w:spacing w:before="240" w:beforeAutospacing="0" w:after="240" w:afterAutospacing="0"/>
        <w:rPr>
          <w:rFonts w:ascii="Arial" w:eastAsia="Arial" w:hAnsi="Arial" w:cs="Arial"/>
          <w:sz w:val="28"/>
          <w:szCs w:val="28"/>
        </w:rPr>
      </w:pPr>
    </w:p>
    <w:p w14:paraId="039D9769" w14:textId="2E8A3D4B" w:rsidR="009755F6" w:rsidRPr="00A42753" w:rsidRDefault="248459DB" w:rsidP="0B9A2CB3">
      <w:pPr>
        <w:pStyle w:val="Heading3"/>
        <w:spacing w:before="281" w:beforeAutospacing="0" w:after="281" w:afterAutospacing="0"/>
      </w:pPr>
      <w:r w:rsidRPr="0B9A2CB3">
        <w:rPr>
          <w:rFonts w:ascii="Arial" w:eastAsia="Arial" w:hAnsi="Arial" w:cs="Arial"/>
          <w:b/>
          <w:bCs/>
        </w:rPr>
        <w:t>How to Apply</w:t>
      </w:r>
    </w:p>
    <w:p w14:paraId="6A6FF8C9" w14:textId="58DB8239" w:rsidR="009755F6" w:rsidRPr="00A42753" w:rsidRDefault="248459DB" w:rsidP="0B9A2CB3">
      <w:pPr>
        <w:spacing w:before="240" w:beforeAutospacing="0" w:after="240" w:afterAutospacing="0"/>
      </w:pPr>
      <w:r w:rsidRPr="0B9A2CB3">
        <w:rPr>
          <w:rFonts w:ascii="Arial" w:eastAsia="Arial" w:hAnsi="Arial" w:cs="Arial"/>
          <w:sz w:val="28"/>
          <w:szCs w:val="28"/>
        </w:rPr>
        <w:t xml:space="preserve">To apply for this role, </w:t>
      </w:r>
      <w:r w:rsidR="002B0A35">
        <w:rPr>
          <w:rFonts w:ascii="Arial" w:eastAsia="Arial" w:hAnsi="Arial" w:cs="Arial"/>
          <w:sz w:val="28"/>
          <w:szCs w:val="28"/>
        </w:rPr>
        <w:t xml:space="preserve">please send a completed application form and equalities monitoring form to </w:t>
      </w:r>
      <w:hyperlink r:id="rId9" w:history="1">
        <w:r w:rsidR="002B0A35" w:rsidRPr="00DA59A6">
          <w:rPr>
            <w:rStyle w:val="Hyperlink"/>
            <w:rFonts w:ascii="Arial" w:eastAsia="Arial" w:hAnsi="Arial" w:cs="Arial"/>
            <w:sz w:val="28"/>
            <w:szCs w:val="28"/>
          </w:rPr>
          <w:t>admin@mih.org.uk</w:t>
        </w:r>
      </w:hyperlink>
      <w:r w:rsidR="002B0A35">
        <w:rPr>
          <w:rFonts w:ascii="Arial" w:eastAsia="Arial" w:hAnsi="Arial" w:cs="Arial"/>
          <w:sz w:val="28"/>
          <w:szCs w:val="28"/>
        </w:rPr>
        <w:t xml:space="preserve"> on or before the application deadline date. </w:t>
      </w:r>
    </w:p>
    <w:p w14:paraId="10ABDA26" w14:textId="1C992F5D" w:rsidR="009755F6" w:rsidRPr="00A42753" w:rsidRDefault="009755F6" w:rsidP="0B9A2CB3">
      <w:pPr>
        <w:spacing w:before="0" w:beforeAutospacing="0" w:after="0" w:afterAutospacing="0"/>
        <w:rPr>
          <w:rFonts w:ascii="Arial" w:hAnsi="Arial" w:cs="Arial"/>
          <w:b/>
          <w:bCs/>
          <w:color w:val="1F497D" w:themeColor="text2"/>
          <w:sz w:val="28"/>
          <w:szCs w:val="28"/>
        </w:rPr>
      </w:pPr>
    </w:p>
    <w:p w14:paraId="276DCDCC" w14:textId="6905F5D4" w:rsidR="009755F6" w:rsidRPr="00A42753" w:rsidRDefault="009755F6" w:rsidP="0B9A2CB3">
      <w:pPr>
        <w:spacing w:before="0" w:beforeAutospacing="0" w:after="0" w:afterAutospacing="0"/>
        <w:rPr>
          <w:rFonts w:ascii="Arial" w:hAnsi="Arial" w:cs="Arial"/>
          <w:b/>
          <w:bCs/>
          <w:color w:val="1F497D" w:themeColor="text2"/>
          <w:sz w:val="28"/>
          <w:szCs w:val="28"/>
        </w:rPr>
      </w:pPr>
    </w:p>
    <w:p w14:paraId="3E7C85F7" w14:textId="2B3C7948" w:rsidR="009755F6" w:rsidRPr="00A42753" w:rsidRDefault="009755F6" w:rsidP="0B9A2CB3">
      <w:pPr>
        <w:spacing w:before="0" w:beforeAutospacing="0" w:after="0" w:afterAutospacing="0"/>
        <w:rPr>
          <w:rFonts w:ascii="Arial" w:hAnsi="Arial" w:cs="Arial"/>
          <w:b/>
          <w:bCs/>
          <w:color w:val="1F497D" w:themeColor="text2"/>
          <w:sz w:val="28"/>
          <w:szCs w:val="28"/>
        </w:rPr>
      </w:pPr>
    </w:p>
    <w:p w14:paraId="2772D766" w14:textId="1461FF7C" w:rsidR="009755F6" w:rsidRPr="00A42753" w:rsidRDefault="009755F6" w:rsidP="0B9A2CB3">
      <w:pPr>
        <w:spacing w:before="0" w:beforeAutospacing="0" w:after="0" w:afterAutospacing="0"/>
        <w:rPr>
          <w:rFonts w:ascii="Arial" w:hAnsi="Arial" w:cs="Arial"/>
          <w:b/>
          <w:bCs/>
          <w:color w:val="1F497D" w:themeColor="text2"/>
          <w:sz w:val="28"/>
          <w:szCs w:val="28"/>
        </w:rPr>
      </w:pPr>
    </w:p>
    <w:p w14:paraId="59A5C593" w14:textId="13F5866B" w:rsidR="009755F6" w:rsidRPr="00A42753" w:rsidRDefault="009755F6" w:rsidP="0B9A2CB3">
      <w:pPr>
        <w:spacing w:before="0" w:beforeAutospacing="0" w:after="0" w:afterAutospacing="0"/>
        <w:rPr>
          <w:rFonts w:ascii="Arial" w:hAnsi="Arial" w:cs="Arial"/>
          <w:b/>
          <w:bCs/>
          <w:color w:val="1F497D" w:themeColor="text2"/>
          <w:sz w:val="28"/>
          <w:szCs w:val="28"/>
        </w:rPr>
      </w:pPr>
    </w:p>
    <w:p w14:paraId="3CF2D8B6" w14:textId="77777777" w:rsidR="00597A09" w:rsidRPr="00A42753" w:rsidRDefault="00597A09" w:rsidP="00A42753">
      <w:pPr>
        <w:tabs>
          <w:tab w:val="left" w:pos="8190"/>
        </w:tabs>
        <w:rPr>
          <w:rFonts w:ascii="Arial" w:hAnsi="Arial" w:cs="Arial"/>
        </w:rPr>
      </w:pPr>
    </w:p>
    <w:sectPr w:rsidR="00597A09" w:rsidRPr="00A42753" w:rsidSect="00C701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01D83"/>
    <w:multiLevelType w:val="multilevel"/>
    <w:tmpl w:val="ADBC7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9746BD"/>
    <w:multiLevelType w:val="multilevel"/>
    <w:tmpl w:val="FD5A1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53780B"/>
    <w:multiLevelType w:val="multilevel"/>
    <w:tmpl w:val="2FBA6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810763"/>
    <w:multiLevelType w:val="multilevel"/>
    <w:tmpl w:val="2F683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D29FF5"/>
    <w:multiLevelType w:val="hybridMultilevel"/>
    <w:tmpl w:val="89900222"/>
    <w:lvl w:ilvl="0" w:tplc="0EE6E660">
      <w:start w:val="1"/>
      <w:numFmt w:val="bullet"/>
      <w:lvlText w:val=""/>
      <w:lvlJc w:val="left"/>
      <w:pPr>
        <w:ind w:left="720" w:hanging="360"/>
      </w:pPr>
      <w:rPr>
        <w:rFonts w:ascii="Symbol" w:hAnsi="Symbol" w:hint="default"/>
      </w:rPr>
    </w:lvl>
    <w:lvl w:ilvl="1" w:tplc="748215CE">
      <w:start w:val="1"/>
      <w:numFmt w:val="bullet"/>
      <w:lvlText w:val="o"/>
      <w:lvlJc w:val="left"/>
      <w:pPr>
        <w:ind w:left="1440" w:hanging="360"/>
      </w:pPr>
      <w:rPr>
        <w:rFonts w:ascii="Courier New" w:hAnsi="Courier New" w:hint="default"/>
      </w:rPr>
    </w:lvl>
    <w:lvl w:ilvl="2" w:tplc="E1DA1044">
      <w:start w:val="1"/>
      <w:numFmt w:val="bullet"/>
      <w:lvlText w:val=""/>
      <w:lvlJc w:val="left"/>
      <w:pPr>
        <w:ind w:left="2160" w:hanging="360"/>
      </w:pPr>
      <w:rPr>
        <w:rFonts w:ascii="Wingdings" w:hAnsi="Wingdings" w:hint="default"/>
      </w:rPr>
    </w:lvl>
    <w:lvl w:ilvl="3" w:tplc="51FED480">
      <w:start w:val="1"/>
      <w:numFmt w:val="bullet"/>
      <w:lvlText w:val=""/>
      <w:lvlJc w:val="left"/>
      <w:pPr>
        <w:ind w:left="2880" w:hanging="360"/>
      </w:pPr>
      <w:rPr>
        <w:rFonts w:ascii="Symbol" w:hAnsi="Symbol" w:hint="default"/>
      </w:rPr>
    </w:lvl>
    <w:lvl w:ilvl="4" w:tplc="C1205A48">
      <w:start w:val="1"/>
      <w:numFmt w:val="bullet"/>
      <w:lvlText w:val="o"/>
      <w:lvlJc w:val="left"/>
      <w:pPr>
        <w:ind w:left="3600" w:hanging="360"/>
      </w:pPr>
      <w:rPr>
        <w:rFonts w:ascii="Courier New" w:hAnsi="Courier New" w:hint="default"/>
      </w:rPr>
    </w:lvl>
    <w:lvl w:ilvl="5" w:tplc="DA28DFAE">
      <w:start w:val="1"/>
      <w:numFmt w:val="bullet"/>
      <w:lvlText w:val=""/>
      <w:lvlJc w:val="left"/>
      <w:pPr>
        <w:ind w:left="4320" w:hanging="360"/>
      </w:pPr>
      <w:rPr>
        <w:rFonts w:ascii="Wingdings" w:hAnsi="Wingdings" w:hint="default"/>
      </w:rPr>
    </w:lvl>
    <w:lvl w:ilvl="6" w:tplc="BDFABE36">
      <w:start w:val="1"/>
      <w:numFmt w:val="bullet"/>
      <w:lvlText w:val=""/>
      <w:lvlJc w:val="left"/>
      <w:pPr>
        <w:ind w:left="5040" w:hanging="360"/>
      </w:pPr>
      <w:rPr>
        <w:rFonts w:ascii="Symbol" w:hAnsi="Symbol" w:hint="default"/>
      </w:rPr>
    </w:lvl>
    <w:lvl w:ilvl="7" w:tplc="8E1C7068">
      <w:start w:val="1"/>
      <w:numFmt w:val="bullet"/>
      <w:lvlText w:val="o"/>
      <w:lvlJc w:val="left"/>
      <w:pPr>
        <w:ind w:left="5760" w:hanging="360"/>
      </w:pPr>
      <w:rPr>
        <w:rFonts w:ascii="Courier New" w:hAnsi="Courier New" w:hint="default"/>
      </w:rPr>
    </w:lvl>
    <w:lvl w:ilvl="8" w:tplc="CED66546">
      <w:start w:val="1"/>
      <w:numFmt w:val="bullet"/>
      <w:lvlText w:val=""/>
      <w:lvlJc w:val="left"/>
      <w:pPr>
        <w:ind w:left="6480" w:hanging="360"/>
      </w:pPr>
      <w:rPr>
        <w:rFonts w:ascii="Wingdings" w:hAnsi="Wingdings" w:hint="default"/>
      </w:rPr>
    </w:lvl>
  </w:abstractNum>
  <w:abstractNum w:abstractNumId="5" w15:restartNumberingAfterBreak="0">
    <w:nsid w:val="40234C54"/>
    <w:multiLevelType w:val="multilevel"/>
    <w:tmpl w:val="E66A1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615095"/>
    <w:multiLevelType w:val="multilevel"/>
    <w:tmpl w:val="77961C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8991D1"/>
    <w:multiLevelType w:val="hybridMultilevel"/>
    <w:tmpl w:val="B7688DE8"/>
    <w:lvl w:ilvl="0" w:tplc="62329DC4">
      <w:start w:val="1"/>
      <w:numFmt w:val="bullet"/>
      <w:lvlText w:val=""/>
      <w:lvlJc w:val="left"/>
      <w:pPr>
        <w:ind w:left="720" w:hanging="360"/>
      </w:pPr>
      <w:rPr>
        <w:rFonts w:ascii="Symbol" w:hAnsi="Symbol" w:hint="default"/>
      </w:rPr>
    </w:lvl>
    <w:lvl w:ilvl="1" w:tplc="DA8E382C">
      <w:start w:val="1"/>
      <w:numFmt w:val="bullet"/>
      <w:lvlText w:val="o"/>
      <w:lvlJc w:val="left"/>
      <w:pPr>
        <w:ind w:left="1440" w:hanging="360"/>
      </w:pPr>
      <w:rPr>
        <w:rFonts w:ascii="Courier New" w:hAnsi="Courier New" w:hint="default"/>
      </w:rPr>
    </w:lvl>
    <w:lvl w:ilvl="2" w:tplc="4FA4A61C">
      <w:start w:val="1"/>
      <w:numFmt w:val="bullet"/>
      <w:lvlText w:val=""/>
      <w:lvlJc w:val="left"/>
      <w:pPr>
        <w:ind w:left="2160" w:hanging="360"/>
      </w:pPr>
      <w:rPr>
        <w:rFonts w:ascii="Wingdings" w:hAnsi="Wingdings" w:hint="default"/>
      </w:rPr>
    </w:lvl>
    <w:lvl w:ilvl="3" w:tplc="31EA6114">
      <w:start w:val="1"/>
      <w:numFmt w:val="bullet"/>
      <w:lvlText w:val=""/>
      <w:lvlJc w:val="left"/>
      <w:pPr>
        <w:ind w:left="2880" w:hanging="360"/>
      </w:pPr>
      <w:rPr>
        <w:rFonts w:ascii="Symbol" w:hAnsi="Symbol" w:hint="default"/>
      </w:rPr>
    </w:lvl>
    <w:lvl w:ilvl="4" w:tplc="9AFC3D9A">
      <w:start w:val="1"/>
      <w:numFmt w:val="bullet"/>
      <w:lvlText w:val="o"/>
      <w:lvlJc w:val="left"/>
      <w:pPr>
        <w:ind w:left="3600" w:hanging="360"/>
      </w:pPr>
      <w:rPr>
        <w:rFonts w:ascii="Courier New" w:hAnsi="Courier New" w:hint="default"/>
      </w:rPr>
    </w:lvl>
    <w:lvl w:ilvl="5" w:tplc="8B9095C6">
      <w:start w:val="1"/>
      <w:numFmt w:val="bullet"/>
      <w:lvlText w:val=""/>
      <w:lvlJc w:val="left"/>
      <w:pPr>
        <w:ind w:left="4320" w:hanging="360"/>
      </w:pPr>
      <w:rPr>
        <w:rFonts w:ascii="Wingdings" w:hAnsi="Wingdings" w:hint="default"/>
      </w:rPr>
    </w:lvl>
    <w:lvl w:ilvl="6" w:tplc="73F01FFE">
      <w:start w:val="1"/>
      <w:numFmt w:val="bullet"/>
      <w:lvlText w:val=""/>
      <w:lvlJc w:val="left"/>
      <w:pPr>
        <w:ind w:left="5040" w:hanging="360"/>
      </w:pPr>
      <w:rPr>
        <w:rFonts w:ascii="Symbol" w:hAnsi="Symbol" w:hint="default"/>
      </w:rPr>
    </w:lvl>
    <w:lvl w:ilvl="7" w:tplc="D9902312">
      <w:start w:val="1"/>
      <w:numFmt w:val="bullet"/>
      <w:lvlText w:val="o"/>
      <w:lvlJc w:val="left"/>
      <w:pPr>
        <w:ind w:left="5760" w:hanging="360"/>
      </w:pPr>
      <w:rPr>
        <w:rFonts w:ascii="Courier New" w:hAnsi="Courier New" w:hint="default"/>
      </w:rPr>
    </w:lvl>
    <w:lvl w:ilvl="8" w:tplc="B58433DC">
      <w:start w:val="1"/>
      <w:numFmt w:val="bullet"/>
      <w:lvlText w:val=""/>
      <w:lvlJc w:val="left"/>
      <w:pPr>
        <w:ind w:left="6480" w:hanging="360"/>
      </w:pPr>
      <w:rPr>
        <w:rFonts w:ascii="Wingdings" w:hAnsi="Wingdings" w:hint="default"/>
      </w:rPr>
    </w:lvl>
  </w:abstractNum>
  <w:abstractNum w:abstractNumId="8" w15:restartNumberingAfterBreak="0">
    <w:nsid w:val="78E781BA"/>
    <w:multiLevelType w:val="hybridMultilevel"/>
    <w:tmpl w:val="688C205A"/>
    <w:lvl w:ilvl="0" w:tplc="A0206724">
      <w:start w:val="1"/>
      <w:numFmt w:val="bullet"/>
      <w:lvlText w:val=""/>
      <w:lvlJc w:val="left"/>
      <w:pPr>
        <w:ind w:left="720" w:hanging="360"/>
      </w:pPr>
      <w:rPr>
        <w:rFonts w:ascii="Symbol" w:hAnsi="Symbol" w:hint="default"/>
      </w:rPr>
    </w:lvl>
    <w:lvl w:ilvl="1" w:tplc="67F6DA20">
      <w:start w:val="1"/>
      <w:numFmt w:val="bullet"/>
      <w:lvlText w:val="o"/>
      <w:lvlJc w:val="left"/>
      <w:pPr>
        <w:ind w:left="1440" w:hanging="360"/>
      </w:pPr>
      <w:rPr>
        <w:rFonts w:ascii="Courier New" w:hAnsi="Courier New" w:hint="default"/>
      </w:rPr>
    </w:lvl>
    <w:lvl w:ilvl="2" w:tplc="765C160C">
      <w:start w:val="1"/>
      <w:numFmt w:val="bullet"/>
      <w:lvlText w:val=""/>
      <w:lvlJc w:val="left"/>
      <w:pPr>
        <w:ind w:left="2160" w:hanging="360"/>
      </w:pPr>
      <w:rPr>
        <w:rFonts w:ascii="Wingdings" w:hAnsi="Wingdings" w:hint="default"/>
      </w:rPr>
    </w:lvl>
    <w:lvl w:ilvl="3" w:tplc="498E4726">
      <w:start w:val="1"/>
      <w:numFmt w:val="bullet"/>
      <w:lvlText w:val=""/>
      <w:lvlJc w:val="left"/>
      <w:pPr>
        <w:ind w:left="2880" w:hanging="360"/>
      </w:pPr>
      <w:rPr>
        <w:rFonts w:ascii="Symbol" w:hAnsi="Symbol" w:hint="default"/>
      </w:rPr>
    </w:lvl>
    <w:lvl w:ilvl="4" w:tplc="EF2ACFE4">
      <w:start w:val="1"/>
      <w:numFmt w:val="bullet"/>
      <w:lvlText w:val="o"/>
      <w:lvlJc w:val="left"/>
      <w:pPr>
        <w:ind w:left="3600" w:hanging="360"/>
      </w:pPr>
      <w:rPr>
        <w:rFonts w:ascii="Courier New" w:hAnsi="Courier New" w:hint="default"/>
      </w:rPr>
    </w:lvl>
    <w:lvl w:ilvl="5" w:tplc="E8DA8A52">
      <w:start w:val="1"/>
      <w:numFmt w:val="bullet"/>
      <w:lvlText w:val=""/>
      <w:lvlJc w:val="left"/>
      <w:pPr>
        <w:ind w:left="4320" w:hanging="360"/>
      </w:pPr>
      <w:rPr>
        <w:rFonts w:ascii="Wingdings" w:hAnsi="Wingdings" w:hint="default"/>
      </w:rPr>
    </w:lvl>
    <w:lvl w:ilvl="6" w:tplc="0A50E89C">
      <w:start w:val="1"/>
      <w:numFmt w:val="bullet"/>
      <w:lvlText w:val=""/>
      <w:lvlJc w:val="left"/>
      <w:pPr>
        <w:ind w:left="5040" w:hanging="360"/>
      </w:pPr>
      <w:rPr>
        <w:rFonts w:ascii="Symbol" w:hAnsi="Symbol" w:hint="default"/>
      </w:rPr>
    </w:lvl>
    <w:lvl w:ilvl="7" w:tplc="5388ED38">
      <w:start w:val="1"/>
      <w:numFmt w:val="bullet"/>
      <w:lvlText w:val="o"/>
      <w:lvlJc w:val="left"/>
      <w:pPr>
        <w:ind w:left="5760" w:hanging="360"/>
      </w:pPr>
      <w:rPr>
        <w:rFonts w:ascii="Courier New" w:hAnsi="Courier New" w:hint="default"/>
      </w:rPr>
    </w:lvl>
    <w:lvl w:ilvl="8" w:tplc="181EAFE8">
      <w:start w:val="1"/>
      <w:numFmt w:val="bullet"/>
      <w:lvlText w:val=""/>
      <w:lvlJc w:val="left"/>
      <w:pPr>
        <w:ind w:left="6480" w:hanging="360"/>
      </w:pPr>
      <w:rPr>
        <w:rFonts w:ascii="Wingdings" w:hAnsi="Wingdings" w:hint="default"/>
      </w:rPr>
    </w:lvl>
  </w:abstractNum>
  <w:num w:numId="1" w16cid:durableId="1148932697">
    <w:abstractNumId w:val="4"/>
  </w:num>
  <w:num w:numId="2" w16cid:durableId="408505914">
    <w:abstractNumId w:val="8"/>
  </w:num>
  <w:num w:numId="3" w16cid:durableId="1326326905">
    <w:abstractNumId w:val="7"/>
  </w:num>
  <w:num w:numId="4" w16cid:durableId="1741365660">
    <w:abstractNumId w:val="1"/>
  </w:num>
  <w:num w:numId="5" w16cid:durableId="2134981026">
    <w:abstractNumId w:val="6"/>
  </w:num>
  <w:num w:numId="6" w16cid:durableId="1785922343">
    <w:abstractNumId w:val="5"/>
  </w:num>
  <w:num w:numId="7" w16cid:durableId="84962065">
    <w:abstractNumId w:val="0"/>
  </w:num>
  <w:num w:numId="8" w16cid:durableId="892542555">
    <w:abstractNumId w:val="2"/>
  </w:num>
  <w:num w:numId="9" w16cid:durableId="20770516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A09"/>
    <w:rsid w:val="001447E6"/>
    <w:rsid w:val="00177DFF"/>
    <w:rsid w:val="00294B64"/>
    <w:rsid w:val="002B0A35"/>
    <w:rsid w:val="002B3F5C"/>
    <w:rsid w:val="00431ECE"/>
    <w:rsid w:val="00597A09"/>
    <w:rsid w:val="006E32DB"/>
    <w:rsid w:val="00712F70"/>
    <w:rsid w:val="00746D5B"/>
    <w:rsid w:val="00876F1B"/>
    <w:rsid w:val="0088626B"/>
    <w:rsid w:val="009755F6"/>
    <w:rsid w:val="009A53A0"/>
    <w:rsid w:val="00A42753"/>
    <w:rsid w:val="00A70A78"/>
    <w:rsid w:val="00AA141A"/>
    <w:rsid w:val="00B1466C"/>
    <w:rsid w:val="00B332DA"/>
    <w:rsid w:val="00C018AC"/>
    <w:rsid w:val="00C43104"/>
    <w:rsid w:val="00C670B4"/>
    <w:rsid w:val="00C701E5"/>
    <w:rsid w:val="00D0204A"/>
    <w:rsid w:val="00E3748C"/>
    <w:rsid w:val="00EA0661"/>
    <w:rsid w:val="00EC2304"/>
    <w:rsid w:val="00F432E3"/>
    <w:rsid w:val="00F877AB"/>
    <w:rsid w:val="05D5B4E6"/>
    <w:rsid w:val="0629D4D1"/>
    <w:rsid w:val="08256877"/>
    <w:rsid w:val="085BA419"/>
    <w:rsid w:val="09469D6B"/>
    <w:rsid w:val="0B9A2CB3"/>
    <w:rsid w:val="0E6A9B0C"/>
    <w:rsid w:val="112FCFAF"/>
    <w:rsid w:val="1CA48EE1"/>
    <w:rsid w:val="2180D1D7"/>
    <w:rsid w:val="248459DB"/>
    <w:rsid w:val="2D927C91"/>
    <w:rsid w:val="35CA24C5"/>
    <w:rsid w:val="395A5776"/>
    <w:rsid w:val="39ECBAE5"/>
    <w:rsid w:val="3B2AF339"/>
    <w:rsid w:val="3BB69012"/>
    <w:rsid w:val="40E9AF79"/>
    <w:rsid w:val="4590CD10"/>
    <w:rsid w:val="4EC56CB4"/>
    <w:rsid w:val="610364C2"/>
    <w:rsid w:val="61F66698"/>
    <w:rsid w:val="72B6B5D6"/>
    <w:rsid w:val="7D0B81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D5572"/>
  <w15:docId w15:val="{8BAB9D8F-77B4-4075-9CF1-991827ECF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1E5"/>
  </w:style>
  <w:style w:type="paragraph" w:styleId="Heading3">
    <w:name w:val="heading 3"/>
    <w:basedOn w:val="Normal"/>
    <w:next w:val="Normal"/>
    <w:uiPriority w:val="9"/>
    <w:unhideWhenUsed/>
    <w:qFormat/>
    <w:rsid w:val="0B9A2CB3"/>
    <w:pPr>
      <w:keepNext/>
      <w:keepLines/>
      <w:spacing w:before="160" w:after="80"/>
      <w:outlineLvl w:val="2"/>
    </w:pPr>
    <w:rPr>
      <w:rFonts w:eastAsiaTheme="minorEastAsia" w:cstheme="majorEastAsia"/>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7A09"/>
    <w:rPr>
      <w:color w:val="0000FF" w:themeColor="hyperlink"/>
      <w:u w:val="single"/>
    </w:rPr>
  </w:style>
  <w:style w:type="paragraph" w:styleId="NormalWeb">
    <w:name w:val="Normal (Web)"/>
    <w:basedOn w:val="Normal"/>
    <w:uiPriority w:val="99"/>
    <w:unhideWhenUsed/>
    <w:rsid w:val="00177DFF"/>
    <w:pPr>
      <w:spacing w:after="315" w:afterAutospacing="0" w:line="312" w:lineRule="atLeast"/>
    </w:pPr>
    <w:rPr>
      <w:rFonts w:ascii="Tahoma" w:eastAsia="Times New Roman" w:hAnsi="Tahoma" w:cs="Tahoma"/>
      <w:sz w:val="34"/>
      <w:szCs w:val="34"/>
      <w:lang w:eastAsia="en-GB"/>
    </w:rPr>
  </w:style>
  <w:style w:type="paragraph" w:styleId="ListParagraph">
    <w:name w:val="List Paragraph"/>
    <w:basedOn w:val="Normal"/>
    <w:uiPriority w:val="34"/>
    <w:qFormat/>
    <w:rsid w:val="0B9A2CB3"/>
    <w:pPr>
      <w:ind w:left="720"/>
      <w:contextualSpacing/>
    </w:pPr>
  </w:style>
  <w:style w:type="character" w:styleId="UnresolvedMention">
    <w:name w:val="Unresolved Mention"/>
    <w:basedOn w:val="DefaultParagraphFont"/>
    <w:uiPriority w:val="99"/>
    <w:semiHidden/>
    <w:unhideWhenUsed/>
    <w:rsid w:val="002B0A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823530">
      <w:bodyDiv w:val="1"/>
      <w:marLeft w:val="0"/>
      <w:marRight w:val="0"/>
      <w:marTop w:val="0"/>
      <w:marBottom w:val="0"/>
      <w:divBdr>
        <w:top w:val="none" w:sz="0" w:space="0" w:color="auto"/>
        <w:left w:val="none" w:sz="0" w:space="0" w:color="auto"/>
        <w:bottom w:val="none" w:sz="0" w:space="0" w:color="auto"/>
        <w:right w:val="none" w:sz="0" w:space="0" w:color="auto"/>
      </w:divBdr>
      <w:divsChild>
        <w:div w:id="2124108245">
          <w:marLeft w:val="0"/>
          <w:marRight w:val="0"/>
          <w:marTop w:val="0"/>
          <w:marBottom w:val="0"/>
          <w:divBdr>
            <w:top w:val="none" w:sz="0" w:space="0" w:color="auto"/>
            <w:left w:val="none" w:sz="0" w:space="0" w:color="auto"/>
            <w:bottom w:val="none" w:sz="0" w:space="0" w:color="auto"/>
            <w:right w:val="none" w:sz="0" w:space="0" w:color="auto"/>
          </w:divBdr>
          <w:divsChild>
            <w:div w:id="287317881">
              <w:marLeft w:val="0"/>
              <w:marRight w:val="0"/>
              <w:marTop w:val="0"/>
              <w:marBottom w:val="0"/>
              <w:divBdr>
                <w:top w:val="none" w:sz="0" w:space="0" w:color="auto"/>
                <w:left w:val="none" w:sz="0" w:space="0" w:color="auto"/>
                <w:bottom w:val="none" w:sz="0" w:space="0" w:color="auto"/>
                <w:right w:val="none" w:sz="0" w:space="0" w:color="auto"/>
              </w:divBdr>
              <w:divsChild>
                <w:div w:id="1469662677">
                  <w:marLeft w:val="0"/>
                  <w:marRight w:val="0"/>
                  <w:marTop w:val="0"/>
                  <w:marBottom w:val="0"/>
                  <w:divBdr>
                    <w:top w:val="none" w:sz="0" w:space="0" w:color="auto"/>
                    <w:left w:val="none" w:sz="0" w:space="0" w:color="auto"/>
                    <w:bottom w:val="single" w:sz="6" w:space="18" w:color="FFFFFF"/>
                    <w:right w:val="none" w:sz="0" w:space="0" w:color="auto"/>
                  </w:divBdr>
                  <w:divsChild>
                    <w:div w:id="895045716">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dmin@mih.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E03F400924BA47AF6178BBF3A64E70" ma:contentTypeVersion="18" ma:contentTypeDescription="Create a new document." ma:contentTypeScope="" ma:versionID="1f513d5b0f8972940d57db6dd0a749a5">
  <xsd:schema xmlns:xsd="http://www.w3.org/2001/XMLSchema" xmlns:xs="http://www.w3.org/2001/XMLSchema" xmlns:p="http://schemas.microsoft.com/office/2006/metadata/properties" xmlns:ns2="e2e5152d-8444-4fa6-901c-e2718b83fa57" xmlns:ns3="5bae5e30-5e2f-4474-ad39-95d14e1c49db" targetNamespace="http://schemas.microsoft.com/office/2006/metadata/properties" ma:root="true" ma:fieldsID="66c198a0d514ccbbe480fd45fdf3fd17" ns2:_="" ns3:_="">
    <xsd:import namespace="e2e5152d-8444-4fa6-901c-e2718b83fa57"/>
    <xsd:import namespace="5bae5e30-5e2f-4474-ad39-95d14e1c49d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e5152d-8444-4fa6-901c-e2718b83fa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2fc430e-5974-4fb0-b250-08da784c28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ae5e30-5e2f-4474-ad39-95d14e1c49d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33126d3-b68b-4b49-8eea-3b73e583209e}" ma:internalName="TaxCatchAll" ma:showField="CatchAllData" ma:web="5bae5e30-5e2f-4474-ad39-95d14e1c49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2e5152d-8444-4fa6-901c-e2718b83fa57">
      <Terms xmlns="http://schemas.microsoft.com/office/infopath/2007/PartnerControls"/>
    </lcf76f155ced4ddcb4097134ff3c332f>
    <TaxCatchAll xmlns="5bae5e30-5e2f-4474-ad39-95d14e1c49d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A98264-9FFD-4DD1-9E4A-422307243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e5152d-8444-4fa6-901c-e2718b83fa57"/>
    <ds:schemaRef ds:uri="5bae5e30-5e2f-4474-ad39-95d14e1c49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26E1B4-5204-44EA-A666-596BD7DB5F97}">
  <ds:schemaRefs>
    <ds:schemaRef ds:uri="http://schemas.microsoft.com/office/2006/metadata/properties"/>
    <ds:schemaRef ds:uri="http://schemas.microsoft.com/office/infopath/2007/PartnerControls"/>
    <ds:schemaRef ds:uri="e2e5152d-8444-4fa6-901c-e2718b83fa57"/>
    <ds:schemaRef ds:uri="5bae5e30-5e2f-4474-ad39-95d14e1c49db"/>
  </ds:schemaRefs>
</ds:datastoreItem>
</file>

<file path=customXml/itemProps3.xml><?xml version="1.0" encoding="utf-8"?>
<ds:datastoreItem xmlns:ds="http://schemas.openxmlformats.org/officeDocument/2006/customXml" ds:itemID="{F258FD26-69B6-4608-9F2F-58FB0DE126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552</Words>
  <Characters>3871</Characters>
  <Application>Microsoft Office Word</Application>
  <DocSecurity>0</DocSecurity>
  <Lines>101</Lines>
  <Paragraphs>52</Paragraphs>
  <ScaleCrop>false</ScaleCrop>
  <Company>Microsoft</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dc:creator>
  <cp:lastModifiedBy>Conall Ó Brolcháin</cp:lastModifiedBy>
  <cp:revision>2</cp:revision>
  <cp:lastPrinted>2015-03-10T18:07:00Z</cp:lastPrinted>
  <dcterms:created xsi:type="dcterms:W3CDTF">2026-04-02T11:45:00Z</dcterms:created>
  <dcterms:modified xsi:type="dcterms:W3CDTF">2026-04-02T11:45:00Z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0x010100D7E03F400924BA47AF6178BBF3A64E70</vt:lpwstr>
  </property>
  <property fmtid="{D5CDD505-2E9C-101B-9397-08002B2CF9AE}" pid="3" name="Order">
    <vt:r8>8002700</vt:r8>
  </property>
  <property fmtid="{D5CDD505-2E9C-101B-9397-08002B2CF9AE}" pid="4" name="MediaServiceImageTags">
    <vt:lpwstr/>
  </property>
</Properties>
</file>